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D69" w:rsidRPr="005C5630" w:rsidRDefault="00C8311B" w:rsidP="00C8311B">
      <w:pPr>
        <w:tabs>
          <w:tab w:val="left" w:pos="7275"/>
        </w:tabs>
        <w:rPr>
          <w:b/>
        </w:rPr>
      </w:pPr>
      <w:r w:rsidRPr="005C5630">
        <w:rPr>
          <w:b/>
          <w:noProof/>
        </w:rPr>
        <w:drawing>
          <wp:inline distT="0" distB="0" distL="0" distR="0">
            <wp:extent cx="2790825" cy="1714500"/>
            <wp:effectExtent l="19050" t="0" r="9525" b="0"/>
            <wp:docPr id="10" name="Picture 1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er"/>
                    <pic:cNvPicPr>
                      <a:picLocks noChangeAspect="1" noChangeArrowheads="1"/>
                    </pic:cNvPicPr>
                  </pic:nvPicPr>
                  <pic:blipFill>
                    <a:blip r:embed="rId5" cstate="print"/>
                    <a:srcRect/>
                    <a:stretch>
                      <a:fillRect/>
                    </a:stretch>
                  </pic:blipFill>
                  <pic:spPr bwMode="auto">
                    <a:xfrm>
                      <a:off x="0" y="0"/>
                      <a:ext cx="2792287" cy="1715398"/>
                    </a:xfrm>
                    <a:prstGeom prst="rect">
                      <a:avLst/>
                    </a:prstGeom>
                    <a:noFill/>
                    <a:ln w="9525">
                      <a:noFill/>
                      <a:miter lim="800000"/>
                      <a:headEnd/>
                      <a:tailEnd/>
                    </a:ln>
                  </pic:spPr>
                </pic:pic>
              </a:graphicData>
            </a:graphic>
          </wp:inline>
        </w:drawing>
      </w:r>
      <w:r w:rsidRPr="005C5630">
        <w:rPr>
          <w:b/>
        </w:rPr>
        <w:t xml:space="preserve">                                                          </w:t>
      </w:r>
      <w:r w:rsidRPr="005C5630">
        <w:rPr>
          <w:b/>
          <w:noProof/>
        </w:rPr>
        <w:drawing>
          <wp:inline distT="0" distB="0" distL="0" distR="0">
            <wp:extent cx="1504949" cy="1333500"/>
            <wp:effectExtent l="19050" t="0" r="1" b="0"/>
            <wp:docPr id="1" name="Picture 3" descr="F:\RAV-TEK KITS\AssaultDecal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V-TEK KITS\AssaultDecal_Large.jpg"/>
                    <pic:cNvPicPr>
                      <a:picLocks noChangeAspect="1" noChangeArrowheads="1"/>
                    </pic:cNvPicPr>
                  </pic:nvPicPr>
                  <pic:blipFill>
                    <a:blip r:embed="rId6" cstate="print"/>
                    <a:srcRect/>
                    <a:stretch>
                      <a:fillRect/>
                    </a:stretch>
                  </pic:blipFill>
                  <pic:spPr bwMode="auto">
                    <a:xfrm>
                      <a:off x="0" y="0"/>
                      <a:ext cx="1505178" cy="1333703"/>
                    </a:xfrm>
                    <a:prstGeom prst="rect">
                      <a:avLst/>
                    </a:prstGeom>
                    <a:noFill/>
                    <a:ln w="9525">
                      <a:noFill/>
                      <a:miter lim="800000"/>
                      <a:headEnd/>
                      <a:tailEnd/>
                    </a:ln>
                  </pic:spPr>
                </pic:pic>
              </a:graphicData>
            </a:graphic>
          </wp:inline>
        </w:drawing>
      </w:r>
      <w:r w:rsidRPr="005C5630">
        <w:rPr>
          <w:b/>
        </w:rPr>
        <w:tab/>
      </w:r>
    </w:p>
    <w:p w:rsidR="00C8311B" w:rsidRDefault="00C8311B" w:rsidP="00C8311B">
      <w:pPr>
        <w:tabs>
          <w:tab w:val="left" w:pos="7275"/>
        </w:tabs>
      </w:pPr>
    </w:p>
    <w:p w:rsidR="00C8311B" w:rsidRPr="001523C6" w:rsidRDefault="00C8311B" w:rsidP="00C8311B">
      <w:pPr>
        <w:tabs>
          <w:tab w:val="left" w:pos="7275"/>
        </w:tabs>
        <w:rPr>
          <w:sz w:val="24"/>
          <w:szCs w:val="24"/>
        </w:rPr>
      </w:pPr>
      <w:r>
        <w:rPr>
          <w:sz w:val="24"/>
          <w:szCs w:val="24"/>
        </w:rPr>
        <w:t xml:space="preserve">             </w:t>
      </w:r>
      <w:r w:rsidRPr="00C8311B">
        <w:rPr>
          <w:b/>
          <w:i/>
          <w:sz w:val="24"/>
          <w:szCs w:val="24"/>
          <w:u w:val="single"/>
        </w:rPr>
        <w:t>2011-CURRENT POLARIS RUSH ASSAULT INSTALLATION INSTRUCTIONS</w:t>
      </w:r>
      <w:r w:rsidR="001523C6">
        <w:rPr>
          <w:sz w:val="24"/>
          <w:szCs w:val="24"/>
        </w:rPr>
        <w:t xml:space="preserve">    011312</w:t>
      </w:r>
    </w:p>
    <w:p w:rsidR="00AC4501" w:rsidRDefault="00AC4501" w:rsidP="00C8311B">
      <w:pPr>
        <w:tabs>
          <w:tab w:val="left" w:pos="7275"/>
        </w:tabs>
        <w:rPr>
          <w:b/>
          <w:i/>
          <w:sz w:val="24"/>
          <w:szCs w:val="24"/>
          <w:u w:val="single"/>
        </w:rPr>
      </w:pPr>
    </w:p>
    <w:p w:rsidR="00AC4501" w:rsidRPr="008D0464" w:rsidRDefault="00AC4501" w:rsidP="00AC4501">
      <w:pPr>
        <w:rPr>
          <w:rFonts w:eastAsia="Batang"/>
          <w:b/>
          <w:bCs/>
          <w:sz w:val="24"/>
          <w:szCs w:val="24"/>
        </w:rPr>
      </w:pPr>
      <w:r w:rsidRPr="008D0464">
        <w:rPr>
          <w:rFonts w:eastAsia="Batang"/>
          <w:b/>
          <w:bCs/>
          <w:i/>
          <w:sz w:val="24"/>
          <w:szCs w:val="24"/>
          <w:u w:val="single"/>
        </w:rPr>
        <w:t>WARNING</w:t>
      </w:r>
      <w:r w:rsidRPr="008D0464">
        <w:rPr>
          <w:rFonts w:eastAsia="Batang"/>
          <w:b/>
          <w:bCs/>
          <w:sz w:val="24"/>
          <w:szCs w:val="24"/>
        </w:rPr>
        <w:t xml:space="preserve">: When installing your </w:t>
      </w:r>
      <w:proofErr w:type="spellStart"/>
      <w:r w:rsidRPr="008D0464">
        <w:rPr>
          <w:rFonts w:eastAsia="Batang"/>
          <w:b/>
          <w:bCs/>
          <w:sz w:val="24"/>
          <w:szCs w:val="24"/>
        </w:rPr>
        <w:t>airshocks</w:t>
      </w:r>
      <w:proofErr w:type="spellEnd"/>
      <w:r w:rsidRPr="008D0464">
        <w:rPr>
          <w:rFonts w:eastAsia="Batang"/>
          <w:b/>
          <w:bCs/>
          <w:sz w:val="24"/>
          <w:szCs w:val="24"/>
        </w:rPr>
        <w:t xml:space="preserve">, it is best to pressurize each </w:t>
      </w:r>
      <w:proofErr w:type="spellStart"/>
      <w:r w:rsidRPr="008D0464">
        <w:rPr>
          <w:rFonts w:eastAsia="Batang"/>
          <w:b/>
          <w:bCs/>
          <w:sz w:val="24"/>
          <w:szCs w:val="24"/>
        </w:rPr>
        <w:t>airspring</w:t>
      </w:r>
      <w:proofErr w:type="spellEnd"/>
      <w:r w:rsidRPr="008D0464">
        <w:rPr>
          <w:rFonts w:eastAsia="Batang"/>
          <w:b/>
          <w:bCs/>
          <w:sz w:val="24"/>
          <w:szCs w:val="24"/>
        </w:rPr>
        <w:t xml:space="preserve"> to 20psi (minimum) before installing.</w:t>
      </w:r>
      <w:r>
        <w:rPr>
          <w:rFonts w:eastAsia="Batang"/>
          <w:b/>
          <w:bCs/>
          <w:sz w:val="24"/>
          <w:szCs w:val="24"/>
        </w:rPr>
        <w:t xml:space="preserve"> </w:t>
      </w:r>
      <w:r w:rsidRPr="008D0464">
        <w:rPr>
          <w:rFonts w:eastAsia="Batang"/>
          <w:b/>
          <w:bCs/>
          <w:sz w:val="24"/>
          <w:szCs w:val="24"/>
        </w:rPr>
        <w:t xml:space="preserve">If the </w:t>
      </w:r>
      <w:proofErr w:type="spellStart"/>
      <w:r w:rsidRPr="008D0464">
        <w:rPr>
          <w:rFonts w:eastAsia="Batang"/>
          <w:b/>
          <w:bCs/>
          <w:sz w:val="24"/>
          <w:szCs w:val="24"/>
        </w:rPr>
        <w:t>airspring</w:t>
      </w:r>
      <w:proofErr w:type="spellEnd"/>
      <w:r w:rsidRPr="008D0464">
        <w:rPr>
          <w:rFonts w:eastAsia="Batang"/>
          <w:b/>
          <w:bCs/>
          <w:sz w:val="24"/>
          <w:szCs w:val="24"/>
        </w:rPr>
        <w:t xml:space="preserve"> becomes deflated anytime after installation, DO NOT lift the snowmobile’s chassis by hand or mechanically, this may cause the </w:t>
      </w:r>
      <w:proofErr w:type="spellStart"/>
      <w:r w:rsidRPr="008D0464">
        <w:rPr>
          <w:rFonts w:eastAsia="Batang"/>
          <w:b/>
          <w:bCs/>
          <w:sz w:val="24"/>
          <w:szCs w:val="24"/>
        </w:rPr>
        <w:t>airspring’s</w:t>
      </w:r>
      <w:proofErr w:type="spellEnd"/>
      <w:r w:rsidRPr="008D0464">
        <w:rPr>
          <w:rFonts w:eastAsia="Batang"/>
          <w:b/>
          <w:bCs/>
          <w:sz w:val="24"/>
          <w:szCs w:val="24"/>
        </w:rPr>
        <w:t xml:space="preserve"> piston or </w:t>
      </w:r>
      <w:proofErr w:type="spellStart"/>
      <w:r w:rsidRPr="008D0464">
        <w:rPr>
          <w:rFonts w:eastAsia="Batang"/>
          <w:b/>
          <w:bCs/>
          <w:sz w:val="24"/>
          <w:szCs w:val="24"/>
        </w:rPr>
        <w:t>endcap</w:t>
      </w:r>
      <w:proofErr w:type="spellEnd"/>
      <w:r w:rsidRPr="008D0464">
        <w:rPr>
          <w:rFonts w:eastAsia="Batang"/>
          <w:b/>
          <w:bCs/>
          <w:sz w:val="24"/>
          <w:szCs w:val="24"/>
        </w:rPr>
        <w:t xml:space="preserve"> to become unseated.</w:t>
      </w:r>
      <w:r>
        <w:rPr>
          <w:rFonts w:eastAsia="Batang"/>
          <w:b/>
          <w:bCs/>
          <w:sz w:val="24"/>
          <w:szCs w:val="24"/>
        </w:rPr>
        <w:t xml:space="preserve"> </w:t>
      </w:r>
      <w:r w:rsidRPr="008D0464">
        <w:rPr>
          <w:rFonts w:eastAsia="Batang"/>
          <w:b/>
          <w:bCs/>
          <w:sz w:val="24"/>
          <w:szCs w:val="24"/>
        </w:rPr>
        <w:t xml:space="preserve">Simply add air pressure to the deflated </w:t>
      </w:r>
      <w:proofErr w:type="spellStart"/>
      <w:r w:rsidRPr="008D0464">
        <w:rPr>
          <w:rFonts w:eastAsia="Batang"/>
          <w:b/>
          <w:bCs/>
          <w:sz w:val="24"/>
          <w:szCs w:val="24"/>
        </w:rPr>
        <w:t>airspring</w:t>
      </w:r>
      <w:proofErr w:type="spellEnd"/>
      <w:r w:rsidRPr="008D0464">
        <w:rPr>
          <w:rFonts w:eastAsia="Batang"/>
          <w:b/>
          <w:bCs/>
          <w:sz w:val="24"/>
          <w:szCs w:val="24"/>
        </w:rPr>
        <w:t xml:space="preserve">(s) to raise the chassis, and then set each </w:t>
      </w:r>
      <w:proofErr w:type="spellStart"/>
      <w:r w:rsidRPr="008D0464">
        <w:rPr>
          <w:rFonts w:eastAsia="Batang"/>
          <w:b/>
          <w:bCs/>
          <w:sz w:val="24"/>
          <w:szCs w:val="24"/>
        </w:rPr>
        <w:t>airspring</w:t>
      </w:r>
      <w:proofErr w:type="spellEnd"/>
      <w:r w:rsidRPr="008D0464">
        <w:rPr>
          <w:rFonts w:eastAsia="Batang"/>
          <w:b/>
          <w:bCs/>
          <w:sz w:val="24"/>
          <w:szCs w:val="24"/>
        </w:rPr>
        <w:t xml:space="preserve"> to your desired pressure.  Neve</w:t>
      </w:r>
      <w:r>
        <w:rPr>
          <w:rFonts w:eastAsia="Batang"/>
          <w:b/>
          <w:bCs/>
          <w:sz w:val="24"/>
          <w:szCs w:val="24"/>
        </w:rPr>
        <w:t xml:space="preserve">r operate any </w:t>
      </w:r>
      <w:proofErr w:type="spellStart"/>
      <w:r>
        <w:rPr>
          <w:rFonts w:eastAsia="Batang"/>
          <w:b/>
          <w:bCs/>
          <w:sz w:val="24"/>
          <w:szCs w:val="24"/>
        </w:rPr>
        <w:t>airspring</w:t>
      </w:r>
      <w:proofErr w:type="spellEnd"/>
      <w:r>
        <w:rPr>
          <w:rFonts w:eastAsia="Batang"/>
          <w:b/>
          <w:bCs/>
          <w:sz w:val="24"/>
          <w:szCs w:val="24"/>
        </w:rPr>
        <w:t xml:space="preserve"> below 25</w:t>
      </w:r>
      <w:r w:rsidRPr="008D0464">
        <w:rPr>
          <w:rFonts w:eastAsia="Batang"/>
          <w:b/>
          <w:bCs/>
          <w:sz w:val="24"/>
          <w:szCs w:val="24"/>
        </w:rPr>
        <w:t xml:space="preserve"> psi.</w:t>
      </w:r>
    </w:p>
    <w:p w:rsidR="00C8311B" w:rsidRDefault="00C8311B" w:rsidP="00C8311B">
      <w:pPr>
        <w:tabs>
          <w:tab w:val="left" w:pos="7275"/>
        </w:tabs>
        <w:rPr>
          <w:b/>
          <w:i/>
          <w:sz w:val="24"/>
          <w:szCs w:val="24"/>
          <w:u w:val="single"/>
        </w:rPr>
      </w:pPr>
    </w:p>
    <w:p w:rsidR="00BC359A" w:rsidRDefault="00C8311B" w:rsidP="00BC359A">
      <w:pPr>
        <w:pStyle w:val="ListParagraph"/>
        <w:numPr>
          <w:ilvl w:val="0"/>
          <w:numId w:val="1"/>
        </w:numPr>
        <w:tabs>
          <w:tab w:val="left" w:pos="7275"/>
        </w:tabs>
        <w:rPr>
          <w:sz w:val="24"/>
          <w:szCs w:val="24"/>
        </w:rPr>
      </w:pPr>
      <w:r>
        <w:rPr>
          <w:sz w:val="24"/>
          <w:szCs w:val="24"/>
        </w:rPr>
        <w:t>Safely and securely lift and support the rear of sled.</w:t>
      </w:r>
    </w:p>
    <w:p w:rsidR="00BC359A" w:rsidRPr="00BC359A" w:rsidRDefault="00BC359A" w:rsidP="00BC359A">
      <w:pPr>
        <w:pStyle w:val="ListParagraph"/>
        <w:tabs>
          <w:tab w:val="left" w:pos="7275"/>
        </w:tabs>
        <w:rPr>
          <w:sz w:val="24"/>
          <w:szCs w:val="24"/>
        </w:rPr>
      </w:pPr>
    </w:p>
    <w:p w:rsidR="00BC359A" w:rsidRDefault="00C8311B" w:rsidP="00BC359A">
      <w:pPr>
        <w:pStyle w:val="ListParagraph"/>
        <w:numPr>
          <w:ilvl w:val="0"/>
          <w:numId w:val="1"/>
        </w:numPr>
        <w:tabs>
          <w:tab w:val="left" w:pos="7275"/>
        </w:tabs>
        <w:rPr>
          <w:sz w:val="24"/>
          <w:szCs w:val="24"/>
        </w:rPr>
      </w:pPr>
      <w:r>
        <w:rPr>
          <w:sz w:val="24"/>
          <w:szCs w:val="24"/>
        </w:rPr>
        <w:t>Remove the stock FT-Shock and the stock RT-Shock</w:t>
      </w:r>
      <w:r w:rsidR="00BC359A">
        <w:rPr>
          <w:sz w:val="24"/>
          <w:szCs w:val="24"/>
        </w:rPr>
        <w:t>.</w:t>
      </w:r>
    </w:p>
    <w:p w:rsidR="00BC359A" w:rsidRPr="00BC359A" w:rsidRDefault="00BC359A" w:rsidP="00BC359A">
      <w:pPr>
        <w:pStyle w:val="ListParagraph"/>
        <w:tabs>
          <w:tab w:val="left" w:pos="7275"/>
        </w:tabs>
        <w:rPr>
          <w:sz w:val="24"/>
          <w:szCs w:val="24"/>
        </w:rPr>
      </w:pPr>
    </w:p>
    <w:p w:rsidR="00BC359A" w:rsidRDefault="00754682" w:rsidP="00BC359A">
      <w:pPr>
        <w:pStyle w:val="ListParagraph"/>
        <w:numPr>
          <w:ilvl w:val="0"/>
          <w:numId w:val="1"/>
        </w:numPr>
        <w:tabs>
          <w:tab w:val="left" w:pos="7275"/>
        </w:tabs>
        <w:rPr>
          <w:sz w:val="24"/>
          <w:szCs w:val="24"/>
        </w:rPr>
      </w:pPr>
      <w:r>
        <w:rPr>
          <w:sz w:val="24"/>
          <w:szCs w:val="24"/>
        </w:rPr>
        <w:t>Set the factory nuts and bolts aside as they will be used with this kit.</w:t>
      </w:r>
    </w:p>
    <w:p w:rsidR="00BC359A" w:rsidRPr="00BC359A" w:rsidRDefault="00BC359A" w:rsidP="00BC359A">
      <w:pPr>
        <w:tabs>
          <w:tab w:val="left" w:pos="7275"/>
        </w:tabs>
        <w:rPr>
          <w:sz w:val="24"/>
          <w:szCs w:val="24"/>
        </w:rPr>
      </w:pPr>
    </w:p>
    <w:p w:rsidR="00754682" w:rsidRDefault="00754682" w:rsidP="00C8311B">
      <w:pPr>
        <w:pStyle w:val="ListParagraph"/>
        <w:numPr>
          <w:ilvl w:val="0"/>
          <w:numId w:val="1"/>
        </w:numPr>
        <w:tabs>
          <w:tab w:val="left" w:pos="7275"/>
        </w:tabs>
        <w:rPr>
          <w:sz w:val="24"/>
          <w:szCs w:val="24"/>
        </w:rPr>
      </w:pPr>
      <w:r>
        <w:rPr>
          <w:sz w:val="24"/>
          <w:szCs w:val="24"/>
        </w:rPr>
        <w:t xml:space="preserve">The FT-Shock has the bushings in place from </w:t>
      </w:r>
      <w:proofErr w:type="spellStart"/>
      <w:r>
        <w:rPr>
          <w:sz w:val="24"/>
          <w:szCs w:val="24"/>
        </w:rPr>
        <w:t>TeamFAST</w:t>
      </w:r>
      <w:proofErr w:type="spellEnd"/>
      <w:r>
        <w:rPr>
          <w:sz w:val="24"/>
          <w:szCs w:val="24"/>
        </w:rPr>
        <w:t>. Install the FT-Shock with the upper air fitting pointing out to the LH side of sled. The Nitrogen filler port on the lo</w:t>
      </w:r>
      <w:r w:rsidR="000F7E26">
        <w:rPr>
          <w:sz w:val="24"/>
          <w:szCs w:val="24"/>
        </w:rPr>
        <w:t>wer shock eye will be on the upper</w:t>
      </w:r>
      <w:r>
        <w:rPr>
          <w:sz w:val="24"/>
          <w:szCs w:val="24"/>
        </w:rPr>
        <w:t xml:space="preserve"> side facing the rear of sled. Bolt into place with factory hardware and torque the bolts to the Polaris factory specifications.</w:t>
      </w:r>
    </w:p>
    <w:p w:rsidR="00BC359A" w:rsidRPr="00BC359A" w:rsidRDefault="00BC359A" w:rsidP="00BC359A">
      <w:pPr>
        <w:tabs>
          <w:tab w:val="left" w:pos="7275"/>
        </w:tabs>
        <w:rPr>
          <w:sz w:val="24"/>
          <w:szCs w:val="24"/>
        </w:rPr>
      </w:pPr>
    </w:p>
    <w:p w:rsidR="00754682" w:rsidRDefault="00754682" w:rsidP="00754682">
      <w:pPr>
        <w:pStyle w:val="ListParagraph"/>
        <w:numPr>
          <w:ilvl w:val="0"/>
          <w:numId w:val="1"/>
        </w:numPr>
        <w:tabs>
          <w:tab w:val="left" w:pos="7275"/>
        </w:tabs>
        <w:rPr>
          <w:sz w:val="24"/>
          <w:szCs w:val="24"/>
        </w:rPr>
      </w:pPr>
      <w:r>
        <w:rPr>
          <w:sz w:val="24"/>
          <w:szCs w:val="24"/>
        </w:rPr>
        <w:t xml:space="preserve">The RT-Shock has the bushings installed </w:t>
      </w:r>
      <w:r w:rsidR="00E75BA7">
        <w:rPr>
          <w:sz w:val="24"/>
          <w:szCs w:val="24"/>
        </w:rPr>
        <w:t xml:space="preserve">from </w:t>
      </w:r>
      <w:proofErr w:type="spellStart"/>
      <w:r w:rsidR="00E75BA7">
        <w:rPr>
          <w:sz w:val="24"/>
          <w:szCs w:val="24"/>
        </w:rPr>
        <w:t>TeamFAST</w:t>
      </w:r>
      <w:proofErr w:type="spellEnd"/>
      <w:r>
        <w:rPr>
          <w:sz w:val="24"/>
          <w:szCs w:val="24"/>
        </w:rPr>
        <w:t>. Install the RT-Shock with the 90 degree elbow on the upper shock eye on the bottom side and the hose exiting on the RH side of the sled. Bolt into place with factory hardware and torque the bolts to the Polaris factory specifications.</w:t>
      </w:r>
      <w:r w:rsidR="00A02AD8">
        <w:rPr>
          <w:sz w:val="24"/>
          <w:szCs w:val="24"/>
        </w:rPr>
        <w:t xml:space="preserve"> See Photos.</w:t>
      </w:r>
    </w:p>
    <w:p w:rsidR="00BC359A" w:rsidRPr="00BC359A" w:rsidRDefault="00BC359A" w:rsidP="00BC359A">
      <w:pPr>
        <w:tabs>
          <w:tab w:val="left" w:pos="7275"/>
        </w:tabs>
        <w:rPr>
          <w:sz w:val="24"/>
          <w:szCs w:val="24"/>
        </w:rPr>
      </w:pPr>
    </w:p>
    <w:p w:rsidR="00E75BA7" w:rsidRDefault="00E75BA7" w:rsidP="00754682">
      <w:pPr>
        <w:pStyle w:val="ListParagraph"/>
        <w:numPr>
          <w:ilvl w:val="0"/>
          <w:numId w:val="1"/>
        </w:numPr>
        <w:tabs>
          <w:tab w:val="left" w:pos="7275"/>
        </w:tabs>
        <w:rPr>
          <w:sz w:val="24"/>
          <w:szCs w:val="24"/>
        </w:rPr>
      </w:pPr>
      <w:r>
        <w:rPr>
          <w:sz w:val="24"/>
          <w:szCs w:val="24"/>
        </w:rPr>
        <w:t>Route the S/S braided air line out the RH side of sled. Secure to frame tube with ties provided.</w:t>
      </w:r>
      <w:r w:rsidR="00A02AD8">
        <w:rPr>
          <w:sz w:val="24"/>
          <w:szCs w:val="24"/>
        </w:rPr>
        <w:t xml:space="preserve"> See Photos.</w:t>
      </w:r>
    </w:p>
    <w:p w:rsidR="00BC359A" w:rsidRPr="00BC359A" w:rsidRDefault="00BC359A" w:rsidP="00BC359A">
      <w:pPr>
        <w:tabs>
          <w:tab w:val="left" w:pos="7275"/>
        </w:tabs>
        <w:rPr>
          <w:sz w:val="24"/>
          <w:szCs w:val="24"/>
        </w:rPr>
      </w:pPr>
    </w:p>
    <w:p w:rsidR="00754682" w:rsidRDefault="00754682" w:rsidP="00C8311B">
      <w:pPr>
        <w:pStyle w:val="ListParagraph"/>
        <w:numPr>
          <w:ilvl w:val="0"/>
          <w:numId w:val="1"/>
        </w:numPr>
        <w:tabs>
          <w:tab w:val="left" w:pos="7275"/>
        </w:tabs>
        <w:rPr>
          <w:sz w:val="24"/>
          <w:szCs w:val="24"/>
        </w:rPr>
      </w:pPr>
      <w:r>
        <w:rPr>
          <w:sz w:val="24"/>
          <w:szCs w:val="24"/>
        </w:rPr>
        <w:t xml:space="preserve">A starting air </w:t>
      </w:r>
      <w:r w:rsidR="00E75BA7">
        <w:rPr>
          <w:sz w:val="24"/>
          <w:szCs w:val="24"/>
        </w:rPr>
        <w:t xml:space="preserve">pressure </w:t>
      </w:r>
      <w:r>
        <w:rPr>
          <w:sz w:val="24"/>
          <w:szCs w:val="24"/>
        </w:rPr>
        <w:t xml:space="preserve">in the FT-Shock is 40-45 PSI. </w:t>
      </w:r>
      <w:r w:rsidR="00E75BA7">
        <w:rPr>
          <w:sz w:val="24"/>
          <w:szCs w:val="24"/>
        </w:rPr>
        <w:t>A starting air pressure for the RT-Shock is 65-70 PSI. You will fine tune and tailor the air pressures to your riding preferences. Minimum air pressure for ASSAULT shocks is 25 PSI. Never run below 25 PSI.</w:t>
      </w:r>
    </w:p>
    <w:p w:rsidR="00AC4501" w:rsidRDefault="00AC4501" w:rsidP="00AC4501">
      <w:pPr>
        <w:tabs>
          <w:tab w:val="left" w:pos="7275"/>
        </w:tabs>
        <w:rPr>
          <w:sz w:val="24"/>
          <w:szCs w:val="24"/>
        </w:rPr>
      </w:pPr>
    </w:p>
    <w:p w:rsidR="00AC4501" w:rsidRPr="00BC359A" w:rsidRDefault="00AC4501" w:rsidP="00AC4501">
      <w:pPr>
        <w:rPr>
          <w:b/>
          <w:i/>
          <w:sz w:val="28"/>
          <w:szCs w:val="28"/>
          <w:u w:val="single"/>
        </w:rPr>
      </w:pPr>
      <w:r w:rsidRPr="00BC359A">
        <w:rPr>
          <w:b/>
          <w:i/>
          <w:sz w:val="28"/>
          <w:szCs w:val="28"/>
          <w:u w:val="single"/>
        </w:rPr>
        <w:t>SAFETY NOTICE:</w:t>
      </w:r>
    </w:p>
    <w:p w:rsidR="00AC4501" w:rsidRDefault="00AC4501" w:rsidP="00AC4501">
      <w:pPr>
        <w:rPr>
          <w:sz w:val="24"/>
          <w:szCs w:val="24"/>
        </w:rPr>
      </w:pPr>
      <w:r w:rsidRPr="00AC4501">
        <w:rPr>
          <w:sz w:val="24"/>
          <w:szCs w:val="24"/>
        </w:rPr>
        <w:t xml:space="preserve">As with tires on an automobile the owner of any air suspension equipped vehicle must validate that the suspension’s air pressure is sufficient for safe operation before allowing use of the air suspension equipped vehicle.   All rubber and plastic products including O-rings, hoses, rubber bladders and tires have some level of porosity which air can and will pass through over time.  In the purchase and or acceptance of this product the owners and users agree to and accept certain responsibilities.  These include making certain that a static bounce test and a slow safety check ride is regularly performed before using the vehicle to establish that the sled and air suspension are functioning properly. </w:t>
      </w:r>
    </w:p>
    <w:p w:rsidR="00AC4501" w:rsidRDefault="00AC4501" w:rsidP="00AC4501">
      <w:pPr>
        <w:rPr>
          <w:sz w:val="24"/>
          <w:szCs w:val="24"/>
        </w:rPr>
      </w:pPr>
    </w:p>
    <w:p w:rsidR="00AC4501" w:rsidRDefault="00AC4501" w:rsidP="00AC4501">
      <w:pPr>
        <w:rPr>
          <w:sz w:val="24"/>
          <w:szCs w:val="24"/>
        </w:rPr>
      </w:pPr>
    </w:p>
    <w:p w:rsidR="00AC4501" w:rsidRDefault="00AC4501" w:rsidP="00AC4501">
      <w:pPr>
        <w:rPr>
          <w:sz w:val="24"/>
          <w:szCs w:val="24"/>
        </w:rPr>
      </w:pPr>
    </w:p>
    <w:p w:rsidR="00E75BA7" w:rsidRDefault="009547A3" w:rsidP="00BC359A">
      <w:pPr>
        <w:tabs>
          <w:tab w:val="left" w:pos="7275"/>
        </w:tabs>
        <w:rPr>
          <w:sz w:val="24"/>
          <w:szCs w:val="24"/>
        </w:rPr>
      </w:pPr>
      <w:r>
        <w:rPr>
          <w:noProof/>
          <w:sz w:val="24"/>
          <w:szCs w:val="24"/>
        </w:rPr>
        <w:lastRenderedPageBreak/>
        <w:drawing>
          <wp:inline distT="0" distB="0" distL="0" distR="0">
            <wp:extent cx="5734050" cy="4300538"/>
            <wp:effectExtent l="19050" t="0" r="0" b="0"/>
            <wp:docPr id="5" name="Picture 1" descr="C:\Users\BRIAN\Documents\POLARIS RUSH\POLARIS RUSH RAV-TEK PHOTOS\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ocuments\POLARIS RUSH\POLARIS RUSH RAV-TEK PHOTOS\IMG_0823.JPG"/>
                    <pic:cNvPicPr>
                      <a:picLocks noChangeAspect="1" noChangeArrowheads="1"/>
                    </pic:cNvPicPr>
                  </pic:nvPicPr>
                  <pic:blipFill>
                    <a:blip r:embed="rId7" cstate="print"/>
                    <a:srcRect/>
                    <a:stretch>
                      <a:fillRect/>
                    </a:stretch>
                  </pic:blipFill>
                  <pic:spPr bwMode="auto">
                    <a:xfrm>
                      <a:off x="0" y="0"/>
                      <a:ext cx="5734050" cy="4300538"/>
                    </a:xfrm>
                    <a:prstGeom prst="rect">
                      <a:avLst/>
                    </a:prstGeom>
                    <a:noFill/>
                    <a:ln w="9525">
                      <a:noFill/>
                      <a:miter lim="800000"/>
                      <a:headEnd/>
                      <a:tailEnd/>
                    </a:ln>
                  </pic:spPr>
                </pic:pic>
              </a:graphicData>
            </a:graphic>
          </wp:inline>
        </w:drawing>
      </w:r>
    </w:p>
    <w:p w:rsidR="009547A3" w:rsidRDefault="009547A3" w:rsidP="00BC359A">
      <w:pPr>
        <w:tabs>
          <w:tab w:val="left" w:pos="7275"/>
        </w:tabs>
        <w:rPr>
          <w:sz w:val="24"/>
          <w:szCs w:val="24"/>
        </w:rPr>
      </w:pPr>
    </w:p>
    <w:p w:rsidR="009547A3" w:rsidRDefault="009547A3" w:rsidP="00BC359A">
      <w:pPr>
        <w:tabs>
          <w:tab w:val="left" w:pos="7275"/>
        </w:tabs>
        <w:rPr>
          <w:sz w:val="24"/>
          <w:szCs w:val="24"/>
        </w:rPr>
      </w:pPr>
      <w:r>
        <w:rPr>
          <w:noProof/>
          <w:sz w:val="24"/>
          <w:szCs w:val="24"/>
        </w:rPr>
        <w:drawing>
          <wp:inline distT="0" distB="0" distL="0" distR="0">
            <wp:extent cx="5753100" cy="4181475"/>
            <wp:effectExtent l="19050" t="0" r="0" b="0"/>
            <wp:docPr id="6" name="Picture 2" descr="C:\Users\BRIAN\Documents\POLARIS RUSH\POLARIS RUSH RAV-TEK PHOTOS\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ocuments\POLARIS RUSH\POLARIS RUSH RAV-TEK PHOTOS\IMG_0828.JPG"/>
                    <pic:cNvPicPr>
                      <a:picLocks noChangeAspect="1" noChangeArrowheads="1"/>
                    </pic:cNvPicPr>
                  </pic:nvPicPr>
                  <pic:blipFill>
                    <a:blip r:embed="rId8" cstate="print"/>
                    <a:srcRect/>
                    <a:stretch>
                      <a:fillRect/>
                    </a:stretch>
                  </pic:blipFill>
                  <pic:spPr bwMode="auto">
                    <a:xfrm>
                      <a:off x="0" y="0"/>
                      <a:ext cx="5755679" cy="4183349"/>
                    </a:xfrm>
                    <a:prstGeom prst="rect">
                      <a:avLst/>
                    </a:prstGeom>
                    <a:noFill/>
                    <a:ln w="9525">
                      <a:noFill/>
                      <a:miter lim="800000"/>
                      <a:headEnd/>
                      <a:tailEnd/>
                    </a:ln>
                  </pic:spPr>
                </pic:pic>
              </a:graphicData>
            </a:graphic>
          </wp:inline>
        </w:drawing>
      </w: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r>
        <w:rPr>
          <w:noProof/>
          <w:sz w:val="24"/>
          <w:szCs w:val="24"/>
        </w:rPr>
        <w:lastRenderedPageBreak/>
        <w:drawing>
          <wp:inline distT="0" distB="0" distL="0" distR="0">
            <wp:extent cx="6858000" cy="5781675"/>
            <wp:effectExtent l="0" t="533400" r="0" b="523875"/>
            <wp:docPr id="2" name="Picture 1" descr="C:\Users\BRIAN\Documents\POLARIS RUSH\POLARIS RUSH RAV-TEK PHOTOS\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ocuments\POLARIS RUSH\POLARIS RUSH RAV-TEK PHOTOS\IMG_0886.JPG"/>
                    <pic:cNvPicPr>
                      <a:picLocks noChangeAspect="1" noChangeArrowheads="1"/>
                    </pic:cNvPicPr>
                  </pic:nvPicPr>
                  <pic:blipFill>
                    <a:blip r:embed="rId9" cstate="print"/>
                    <a:srcRect/>
                    <a:stretch>
                      <a:fillRect/>
                    </a:stretch>
                  </pic:blipFill>
                  <pic:spPr bwMode="auto">
                    <a:xfrm rot="16200000">
                      <a:off x="0" y="0"/>
                      <a:ext cx="6858000" cy="5781675"/>
                    </a:xfrm>
                    <a:prstGeom prst="rect">
                      <a:avLst/>
                    </a:prstGeom>
                    <a:noFill/>
                    <a:ln w="9525">
                      <a:noFill/>
                      <a:miter lim="800000"/>
                      <a:headEnd/>
                      <a:tailEnd/>
                    </a:ln>
                  </pic:spPr>
                </pic:pic>
              </a:graphicData>
            </a:graphic>
          </wp:inline>
        </w:drawing>
      </w: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r>
        <w:rPr>
          <w:noProof/>
          <w:sz w:val="24"/>
          <w:szCs w:val="24"/>
        </w:rPr>
        <w:lastRenderedPageBreak/>
        <w:drawing>
          <wp:inline distT="0" distB="0" distL="0" distR="0">
            <wp:extent cx="5232400" cy="3924300"/>
            <wp:effectExtent l="19050" t="0" r="6350" b="0"/>
            <wp:docPr id="3" name="Picture 2" descr="C:\Users\BRIAN\Documents\POLARIS RUSH\POLARIS RUSH RAV-TEK PHOTOS\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ocuments\POLARIS RUSH\POLARIS RUSH RAV-TEK PHOTOS\IMG_1419.JPG"/>
                    <pic:cNvPicPr>
                      <a:picLocks noChangeAspect="1" noChangeArrowheads="1"/>
                    </pic:cNvPicPr>
                  </pic:nvPicPr>
                  <pic:blipFill>
                    <a:blip r:embed="rId10" cstate="print"/>
                    <a:srcRect/>
                    <a:stretch>
                      <a:fillRect/>
                    </a:stretch>
                  </pic:blipFill>
                  <pic:spPr bwMode="auto">
                    <a:xfrm>
                      <a:off x="0" y="0"/>
                      <a:ext cx="5232400" cy="3924300"/>
                    </a:xfrm>
                    <a:prstGeom prst="rect">
                      <a:avLst/>
                    </a:prstGeom>
                    <a:noFill/>
                    <a:ln w="9525">
                      <a:noFill/>
                      <a:miter lim="800000"/>
                      <a:headEnd/>
                      <a:tailEnd/>
                    </a:ln>
                  </pic:spPr>
                </pic:pic>
              </a:graphicData>
            </a:graphic>
          </wp:inline>
        </w:drawing>
      </w: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522ED6" w:rsidP="00BC359A">
      <w:pPr>
        <w:tabs>
          <w:tab w:val="left" w:pos="7275"/>
        </w:tabs>
        <w:rPr>
          <w:sz w:val="24"/>
          <w:szCs w:val="24"/>
        </w:rPr>
      </w:pPr>
    </w:p>
    <w:p w:rsidR="00522ED6" w:rsidRDefault="00F27F17" w:rsidP="00BC359A">
      <w:pPr>
        <w:tabs>
          <w:tab w:val="left" w:pos="7275"/>
        </w:tabs>
        <w:rPr>
          <w:sz w:val="24"/>
          <w:szCs w:val="24"/>
        </w:rPr>
      </w:pPr>
      <w:r>
        <w:rPr>
          <w:noProof/>
          <w:sz w:val="24"/>
          <w:szCs w:val="24"/>
        </w:rPr>
        <w:drawing>
          <wp:inline distT="0" distB="0" distL="0" distR="0">
            <wp:extent cx="5286375" cy="3964782"/>
            <wp:effectExtent l="19050" t="0" r="9525" b="0"/>
            <wp:docPr id="4" name="Picture 3" descr="C:\Users\BRIAN\Documents\POLARIS RUSH\POLARIS RUSH RAV-TEK PHOTOS\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Documents\POLARIS RUSH\POLARIS RUSH RAV-TEK PHOTOS\IMG_1426.JPG"/>
                    <pic:cNvPicPr>
                      <a:picLocks noChangeAspect="1" noChangeArrowheads="1"/>
                    </pic:cNvPicPr>
                  </pic:nvPicPr>
                  <pic:blipFill>
                    <a:blip r:embed="rId11" cstate="print"/>
                    <a:srcRect/>
                    <a:stretch>
                      <a:fillRect/>
                    </a:stretch>
                  </pic:blipFill>
                  <pic:spPr bwMode="auto">
                    <a:xfrm>
                      <a:off x="0" y="0"/>
                      <a:ext cx="5286375" cy="3964782"/>
                    </a:xfrm>
                    <a:prstGeom prst="rect">
                      <a:avLst/>
                    </a:prstGeom>
                    <a:noFill/>
                    <a:ln w="9525">
                      <a:noFill/>
                      <a:miter lim="800000"/>
                      <a:headEnd/>
                      <a:tailEnd/>
                    </a:ln>
                  </pic:spPr>
                </pic:pic>
              </a:graphicData>
            </a:graphic>
          </wp:inline>
        </w:drawing>
      </w: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54434" w:rsidP="00BC359A">
      <w:pPr>
        <w:tabs>
          <w:tab w:val="left" w:pos="7275"/>
        </w:tabs>
        <w:rPr>
          <w:sz w:val="24"/>
          <w:szCs w:val="24"/>
        </w:rPr>
      </w:pPr>
      <w:r>
        <w:rPr>
          <w:noProof/>
          <w:sz w:val="24"/>
          <w:szCs w:val="24"/>
        </w:rPr>
        <w:drawing>
          <wp:inline distT="0" distB="0" distL="0" distR="0">
            <wp:extent cx="5308600" cy="3981450"/>
            <wp:effectExtent l="19050" t="0" r="6350" b="0"/>
            <wp:docPr id="12" name="Picture 7" descr="C:\Users\BRIAN\Documents\POLARIS RUSH\POLARIS RUSH RAV-TEK PHOTOS\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ocuments\POLARIS RUSH\POLARIS RUSH RAV-TEK PHOTOS\IMG_0642.JPG"/>
                    <pic:cNvPicPr>
                      <a:picLocks noChangeAspect="1" noChangeArrowheads="1"/>
                    </pic:cNvPicPr>
                  </pic:nvPicPr>
                  <pic:blipFill>
                    <a:blip r:embed="rId12" cstate="print"/>
                    <a:srcRect/>
                    <a:stretch>
                      <a:fillRect/>
                    </a:stretch>
                  </pic:blipFill>
                  <pic:spPr bwMode="auto">
                    <a:xfrm>
                      <a:off x="0" y="0"/>
                      <a:ext cx="5308600" cy="3981450"/>
                    </a:xfrm>
                    <a:prstGeom prst="rect">
                      <a:avLst/>
                    </a:prstGeom>
                    <a:noFill/>
                    <a:ln w="9525">
                      <a:noFill/>
                      <a:miter lim="800000"/>
                      <a:headEnd/>
                      <a:tailEnd/>
                    </a:ln>
                  </pic:spPr>
                </pic:pic>
              </a:graphicData>
            </a:graphic>
          </wp:inline>
        </w:drawing>
      </w: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r>
        <w:rPr>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86375" cy="3962400"/>
            <wp:effectExtent l="19050" t="0" r="9525" b="0"/>
            <wp:wrapSquare wrapText="bothSides"/>
            <wp:docPr id="8" name="Picture 4" descr="C:\Users\BRIAN\Documents\POLARIS RUSH\POLARIS RUSH RAV-TEK PHOTOS\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Documents\POLARIS RUSH\POLARIS RUSH RAV-TEK PHOTOS\IMG_0641.JPG"/>
                    <pic:cNvPicPr>
                      <a:picLocks noChangeAspect="1" noChangeArrowheads="1"/>
                    </pic:cNvPicPr>
                  </pic:nvPicPr>
                  <pic:blipFill>
                    <a:blip r:embed="rId13" cstate="print"/>
                    <a:srcRect/>
                    <a:stretch>
                      <a:fillRect/>
                    </a:stretch>
                  </pic:blipFill>
                  <pic:spPr bwMode="auto">
                    <a:xfrm>
                      <a:off x="0" y="0"/>
                      <a:ext cx="5286375" cy="3962400"/>
                    </a:xfrm>
                    <a:prstGeom prst="rect">
                      <a:avLst/>
                    </a:prstGeom>
                    <a:noFill/>
                    <a:ln w="9525">
                      <a:noFill/>
                      <a:miter lim="800000"/>
                      <a:headEnd/>
                      <a:tailEnd/>
                    </a:ln>
                  </pic:spPr>
                </pic:pic>
              </a:graphicData>
            </a:graphic>
          </wp:anchor>
        </w:drawing>
      </w: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Pr="008F079A" w:rsidRDefault="008F079A" w:rsidP="008F079A">
      <w:pPr>
        <w:rPr>
          <w:sz w:val="24"/>
          <w:szCs w:val="24"/>
        </w:rPr>
      </w:pPr>
    </w:p>
    <w:p w:rsidR="008F079A" w:rsidRDefault="008F079A" w:rsidP="00BC359A">
      <w:pPr>
        <w:tabs>
          <w:tab w:val="left" w:pos="7275"/>
        </w:tabs>
        <w:rPr>
          <w:sz w:val="24"/>
          <w:szCs w:val="24"/>
        </w:rPr>
      </w:pPr>
    </w:p>
    <w:p w:rsidR="008F079A" w:rsidRPr="008F079A" w:rsidRDefault="008F079A" w:rsidP="008F079A">
      <w:pPr>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F079A" w:rsidRDefault="008F079A" w:rsidP="00BC359A">
      <w:pPr>
        <w:tabs>
          <w:tab w:val="left" w:pos="7275"/>
        </w:tabs>
        <w:rPr>
          <w:sz w:val="24"/>
          <w:szCs w:val="24"/>
        </w:rPr>
      </w:pPr>
      <w:r>
        <w:rPr>
          <w:noProof/>
          <w:sz w:val="24"/>
          <w:szCs w:val="24"/>
        </w:rPr>
        <w:lastRenderedPageBreak/>
        <w:drawing>
          <wp:inline distT="0" distB="0" distL="0" distR="0">
            <wp:extent cx="5524500" cy="4143375"/>
            <wp:effectExtent l="19050" t="0" r="0" b="0"/>
            <wp:docPr id="9" name="Picture 5" descr="C:\Users\BRIAN\Documents\POLARIS RUSH\POLARIS RUSH RAV-TEK PHOTOS\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Documents\POLARIS RUSH\POLARIS RUSH RAV-TEK PHOTOS\IMG_0643.JPG"/>
                    <pic:cNvPicPr>
                      <a:picLocks noChangeAspect="1" noChangeArrowheads="1"/>
                    </pic:cNvPicPr>
                  </pic:nvPicPr>
                  <pic:blipFill>
                    <a:blip r:embed="rId14"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8F079A" w:rsidRDefault="008F079A" w:rsidP="00BC359A">
      <w:pPr>
        <w:tabs>
          <w:tab w:val="left" w:pos="7275"/>
        </w:tabs>
        <w:rPr>
          <w:sz w:val="24"/>
          <w:szCs w:val="24"/>
        </w:rPr>
      </w:pPr>
    </w:p>
    <w:p w:rsidR="008F079A" w:rsidRDefault="008F079A" w:rsidP="00BC359A">
      <w:pPr>
        <w:tabs>
          <w:tab w:val="left" w:pos="7275"/>
        </w:tabs>
        <w:rPr>
          <w:sz w:val="24"/>
          <w:szCs w:val="24"/>
        </w:rPr>
      </w:pPr>
    </w:p>
    <w:p w:rsidR="008E3201" w:rsidRDefault="008F079A" w:rsidP="00BC359A">
      <w:pPr>
        <w:tabs>
          <w:tab w:val="left" w:pos="7275"/>
        </w:tabs>
        <w:rPr>
          <w:sz w:val="24"/>
          <w:szCs w:val="24"/>
        </w:rPr>
      </w:pPr>
      <w:r>
        <w:rPr>
          <w:noProof/>
          <w:sz w:val="24"/>
          <w:szCs w:val="24"/>
        </w:rPr>
        <w:drawing>
          <wp:inline distT="0" distB="0" distL="0" distR="0">
            <wp:extent cx="5524500" cy="4038600"/>
            <wp:effectExtent l="19050" t="0" r="0" b="0"/>
            <wp:docPr id="11" name="Picture 6" descr="C:\Users\BRIAN\Documents\POLARIS RUSH\POLARIS RUSH RAV-TEK PHOTOS\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Documents\POLARIS RUSH\POLARIS RUSH RAV-TEK PHOTOS\IMG_0645.JPG"/>
                    <pic:cNvPicPr>
                      <a:picLocks noChangeAspect="1" noChangeArrowheads="1"/>
                    </pic:cNvPicPr>
                  </pic:nvPicPr>
                  <pic:blipFill>
                    <a:blip r:embed="rId15" cstate="print"/>
                    <a:srcRect/>
                    <a:stretch>
                      <a:fillRect/>
                    </a:stretch>
                  </pic:blipFill>
                  <pic:spPr bwMode="auto">
                    <a:xfrm>
                      <a:off x="0" y="0"/>
                      <a:ext cx="5528134" cy="4041257"/>
                    </a:xfrm>
                    <a:prstGeom prst="rect">
                      <a:avLst/>
                    </a:prstGeom>
                    <a:noFill/>
                    <a:ln w="9525">
                      <a:noFill/>
                      <a:miter lim="800000"/>
                      <a:headEnd/>
                      <a:tailEnd/>
                    </a:ln>
                  </pic:spPr>
                </pic:pic>
              </a:graphicData>
            </a:graphic>
          </wp:inline>
        </w:drawing>
      </w: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8E3201" w:rsidRDefault="008E3201" w:rsidP="00BC359A">
      <w:pPr>
        <w:tabs>
          <w:tab w:val="left" w:pos="7275"/>
        </w:tabs>
        <w:rPr>
          <w:sz w:val="24"/>
          <w:szCs w:val="24"/>
        </w:rPr>
      </w:pPr>
      <w:r w:rsidRPr="008E3201">
        <w:rPr>
          <w:sz w:val="24"/>
          <w:szCs w:val="24"/>
        </w:rPr>
        <w:object w:dxaOrig="8640" w:dyaOrig="1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38.25pt" o:ole="">
            <v:imagedata r:id="rId16" o:title=""/>
          </v:shape>
          <o:OLEObject Type="Embed" ProgID="Word.Document.8" ShapeID="_x0000_i1025" DrawAspect="Content" ObjectID="_1387966533" r:id="rId17">
            <o:FieldCodes>\s</o:FieldCodes>
          </o:OLEObject>
        </w:object>
      </w: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8E3201" w:rsidRDefault="008E3201" w:rsidP="00BC359A">
      <w:pPr>
        <w:tabs>
          <w:tab w:val="left" w:pos="7275"/>
        </w:tabs>
        <w:rPr>
          <w:sz w:val="24"/>
          <w:szCs w:val="24"/>
        </w:rPr>
      </w:pPr>
      <w:r>
        <w:rPr>
          <w:noProof/>
          <w:sz w:val="24"/>
          <w:szCs w:val="24"/>
        </w:rPr>
        <w:lastRenderedPageBreak/>
        <w:drawing>
          <wp:inline distT="0" distB="0" distL="0" distR="0">
            <wp:extent cx="6858000" cy="8261537"/>
            <wp:effectExtent l="19050" t="0" r="0" b="0"/>
            <wp:docPr id="7" name="Picture 2" descr="C:\Users\BRIAN\Documents\M-20 AIRWAVE LIBRARY-2\AIRWAVE TECHNICAL\Airwave 12 volt battery 09-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ocuments\M-20 AIRWAVE LIBRARY-2\AIRWAVE TECHNICAL\Airwave 12 volt battery 09-14-07.jpg"/>
                    <pic:cNvPicPr>
                      <a:picLocks noChangeAspect="1" noChangeArrowheads="1"/>
                    </pic:cNvPicPr>
                  </pic:nvPicPr>
                  <pic:blipFill>
                    <a:blip r:embed="rId18" cstate="print"/>
                    <a:srcRect/>
                    <a:stretch>
                      <a:fillRect/>
                    </a:stretch>
                  </pic:blipFill>
                  <pic:spPr bwMode="auto">
                    <a:xfrm>
                      <a:off x="0" y="0"/>
                      <a:ext cx="6858000" cy="8261537"/>
                    </a:xfrm>
                    <a:prstGeom prst="rect">
                      <a:avLst/>
                    </a:prstGeom>
                    <a:noFill/>
                    <a:ln w="9525">
                      <a:noFill/>
                      <a:miter lim="800000"/>
                      <a:headEnd/>
                      <a:tailEnd/>
                    </a:ln>
                  </pic:spPr>
                </pic:pic>
              </a:graphicData>
            </a:graphic>
          </wp:inline>
        </w:drawing>
      </w: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8E3201" w:rsidRDefault="008E3201" w:rsidP="00BC359A">
      <w:pPr>
        <w:tabs>
          <w:tab w:val="left" w:pos="7275"/>
        </w:tabs>
        <w:rPr>
          <w:sz w:val="24"/>
          <w:szCs w:val="24"/>
        </w:rPr>
      </w:pPr>
    </w:p>
    <w:p w:rsidR="00522ED6" w:rsidRPr="00E75BA7" w:rsidRDefault="008F079A" w:rsidP="00BC359A">
      <w:pPr>
        <w:tabs>
          <w:tab w:val="left" w:pos="7275"/>
        </w:tabs>
        <w:rPr>
          <w:sz w:val="24"/>
          <w:szCs w:val="24"/>
        </w:rPr>
      </w:pPr>
      <w:r>
        <w:rPr>
          <w:sz w:val="24"/>
          <w:szCs w:val="24"/>
        </w:rPr>
        <w:lastRenderedPageBreak/>
        <w:br w:type="textWrapping" w:clear="all"/>
      </w:r>
      <w:r w:rsidR="0060473F">
        <w:rPr>
          <w:noProof/>
          <w:sz w:val="24"/>
          <w:szCs w:val="24"/>
        </w:rPr>
        <w:drawing>
          <wp:inline distT="0" distB="0" distL="0" distR="0">
            <wp:extent cx="6858000" cy="890587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858000" cy="8905875"/>
                    </a:xfrm>
                    <a:prstGeom prst="rect">
                      <a:avLst/>
                    </a:prstGeom>
                    <a:noFill/>
                    <a:ln w="9525">
                      <a:noFill/>
                      <a:miter lim="800000"/>
                      <a:headEnd/>
                      <a:tailEnd/>
                    </a:ln>
                  </pic:spPr>
                </pic:pic>
              </a:graphicData>
            </a:graphic>
          </wp:inline>
        </w:drawing>
      </w:r>
    </w:p>
    <w:sectPr w:rsidR="00522ED6" w:rsidRPr="00E75BA7" w:rsidSect="00C8311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A240D7"/>
    <w:multiLevelType w:val="hybridMultilevel"/>
    <w:tmpl w:val="98A21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F592C"/>
    <w:rsid w:val="00021DD6"/>
    <w:rsid w:val="00043605"/>
    <w:rsid w:val="000F3B7D"/>
    <w:rsid w:val="000F7E26"/>
    <w:rsid w:val="001523C6"/>
    <w:rsid w:val="00522ED6"/>
    <w:rsid w:val="005C5630"/>
    <w:rsid w:val="0060473F"/>
    <w:rsid w:val="00754682"/>
    <w:rsid w:val="007E78CF"/>
    <w:rsid w:val="00854434"/>
    <w:rsid w:val="008E3201"/>
    <w:rsid w:val="008F079A"/>
    <w:rsid w:val="008F592C"/>
    <w:rsid w:val="009547A3"/>
    <w:rsid w:val="00A02AD8"/>
    <w:rsid w:val="00AC4501"/>
    <w:rsid w:val="00BC359A"/>
    <w:rsid w:val="00C8311B"/>
    <w:rsid w:val="00CA1D69"/>
    <w:rsid w:val="00E75BA7"/>
    <w:rsid w:val="00F0727D"/>
    <w:rsid w:val="00F27F17"/>
    <w:rsid w:val="00FA5D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11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11B"/>
    <w:rPr>
      <w:rFonts w:ascii="Tahoma" w:hAnsi="Tahoma" w:cs="Tahoma"/>
      <w:sz w:val="16"/>
      <w:szCs w:val="16"/>
    </w:rPr>
  </w:style>
  <w:style w:type="character" w:customStyle="1" w:styleId="BalloonTextChar">
    <w:name w:val="Balloon Text Char"/>
    <w:basedOn w:val="DefaultParagraphFont"/>
    <w:link w:val="BalloonText"/>
    <w:uiPriority w:val="99"/>
    <w:semiHidden/>
    <w:rsid w:val="00C8311B"/>
    <w:rPr>
      <w:rFonts w:ascii="Tahoma" w:hAnsi="Tahoma" w:cs="Tahoma"/>
      <w:sz w:val="16"/>
      <w:szCs w:val="16"/>
    </w:rPr>
  </w:style>
  <w:style w:type="paragraph" w:styleId="ListParagraph">
    <w:name w:val="List Paragraph"/>
    <w:basedOn w:val="Normal"/>
    <w:uiPriority w:val="34"/>
    <w:qFormat/>
    <w:rsid w:val="00C831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oleObject" Target="embeddings/Microsoft_Office_Word_97_-_2003_Document1.doc"/><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cp:lastModifiedBy>
  <cp:revision>2</cp:revision>
  <dcterms:created xsi:type="dcterms:W3CDTF">2012-01-13T19:29:00Z</dcterms:created>
  <dcterms:modified xsi:type="dcterms:W3CDTF">2012-01-13T19:29:00Z</dcterms:modified>
</cp:coreProperties>
</file>